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4913F" w14:textId="722CBA1D" w:rsidR="00C0727D" w:rsidRDefault="00E24715" w:rsidP="00E6387E">
      <w:pPr>
        <w:spacing w:after="480" w:line="240" w:lineRule="exact"/>
        <w:ind w:right="4817"/>
        <w:rPr>
          <w:bCs/>
          <w:szCs w:val="28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24CB6CF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068809F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1DC794CD" w:rsidR="00352835" w:rsidRPr="00536A81" w:rsidRDefault="00E6387E" w:rsidP="00536A81">
                            <w:pPr>
                              <w:jc w:val="center"/>
                            </w:pPr>
                            <w:r>
                              <w:t>510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6F2735A" w14:textId="1DC794CD" w:rsidR="00352835" w:rsidRPr="00536A81" w:rsidRDefault="00E6387E" w:rsidP="00536A81">
                      <w:pPr>
                        <w:jc w:val="center"/>
                      </w:pPr>
                      <w:r>
                        <w:t>510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431EC5B8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2EB19CD8" w:rsidR="00352835" w:rsidRPr="00C06726" w:rsidRDefault="00E6387E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A3E9F06" w14:textId="2EB19CD8" w:rsidR="00352835" w:rsidRPr="00C06726" w:rsidRDefault="00E6387E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0D47">
        <w:rPr>
          <w:b/>
          <w:noProof/>
        </w:rPr>
        <w:t xml:space="preserve">О </w:t>
      </w:r>
      <w:r w:rsidR="002B59CE">
        <w:rPr>
          <w:b/>
          <w:noProof/>
        </w:rPr>
        <w:t xml:space="preserve">внесении изменений в </w:t>
      </w:r>
      <w:r w:rsidR="00C33375" w:rsidRPr="00C33375">
        <w:rPr>
          <w:b/>
          <w:noProof/>
        </w:rPr>
        <w:t>решение Думы Пермского муниципального округа Пермского края от 29 ноября 2022 г. № 49 «Об учреждении управления по развитию агропромышленного комплекса и предпринимательства администрации Пермского муниципального округа Пермского края и утверждении Положения об управлении по развитию агропромышленного комплекса и предпринимательства администрации Пермского муниципального округа Пермского края»</w:t>
      </w:r>
    </w:p>
    <w:p w14:paraId="135973D7" w14:textId="515CA434" w:rsidR="00C33375" w:rsidRDefault="00C33375" w:rsidP="00BE3F7E">
      <w:pPr>
        <w:pStyle w:val="a5"/>
        <w:ind w:firstLine="709"/>
        <w:rPr>
          <w:szCs w:val="28"/>
        </w:rPr>
      </w:pPr>
      <w:r>
        <w:rPr>
          <w:szCs w:val="28"/>
        </w:rPr>
        <w:t xml:space="preserve">В соответствии </w:t>
      </w:r>
      <w:r w:rsidR="00BE3F7E">
        <w:rPr>
          <w:szCs w:val="28"/>
        </w:rPr>
        <w:t xml:space="preserve">с </w:t>
      </w:r>
      <w:r w:rsidRPr="009F5387">
        <w:rPr>
          <w:szCs w:val="28"/>
        </w:rPr>
        <w:t>пунктом</w:t>
      </w:r>
      <w:r>
        <w:rPr>
          <w:szCs w:val="28"/>
        </w:rPr>
        <w:t xml:space="preserve"> 4 части 3 статьи 17 Федерального</w:t>
      </w:r>
      <w:r w:rsidRPr="009F5387">
        <w:rPr>
          <w:szCs w:val="28"/>
        </w:rPr>
        <w:t xml:space="preserve"> закон</w:t>
      </w:r>
      <w:r>
        <w:rPr>
          <w:szCs w:val="28"/>
        </w:rPr>
        <w:t>а</w:t>
      </w:r>
      <w:r w:rsidRPr="009F5387">
        <w:rPr>
          <w:szCs w:val="28"/>
        </w:rPr>
        <w:t xml:space="preserve"> от 28 декабря 2009 г. № 381-ФЗ «Об основах государственного регулирования торговой деятельности в Российской Федерации»</w:t>
      </w:r>
      <w:r>
        <w:rPr>
          <w:szCs w:val="28"/>
        </w:rPr>
        <w:t xml:space="preserve">, </w:t>
      </w:r>
      <w:r w:rsidR="001206A4" w:rsidRPr="00BE3F7E">
        <w:rPr>
          <w:szCs w:val="28"/>
        </w:rPr>
        <w:t>част</w:t>
      </w:r>
      <w:r w:rsidR="001206A4">
        <w:rPr>
          <w:szCs w:val="28"/>
        </w:rPr>
        <w:t>ью 5</w:t>
      </w:r>
      <w:r w:rsidR="001206A4" w:rsidRPr="00BE3F7E">
        <w:rPr>
          <w:szCs w:val="28"/>
        </w:rPr>
        <w:t xml:space="preserve"> статьи 52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="001206A4">
        <w:rPr>
          <w:szCs w:val="28"/>
        </w:rPr>
        <w:t xml:space="preserve">, </w:t>
      </w:r>
      <w:r w:rsidR="0074669D">
        <w:rPr>
          <w:szCs w:val="28"/>
        </w:rPr>
        <w:t xml:space="preserve">указом </w:t>
      </w:r>
      <w:r w:rsidR="00E6387E">
        <w:rPr>
          <w:szCs w:val="28"/>
        </w:rPr>
        <w:t>Г</w:t>
      </w:r>
      <w:r w:rsidRPr="00DF48B7">
        <w:rPr>
          <w:szCs w:val="28"/>
        </w:rPr>
        <w:t>убернатора Пермского края от 25 декабря 2024 г. № 109 «</w:t>
      </w:r>
      <w:r w:rsidRPr="000170BD">
        <w:rPr>
          <w:szCs w:val="28"/>
        </w:rPr>
        <w:t>О реализации отдельных мер антитеррористической защищенности, а также мер, направленных на усиление охраны общественного порядка и обеспечение общественной безопасности на территории Пермского края»</w:t>
      </w:r>
      <w:r>
        <w:rPr>
          <w:szCs w:val="28"/>
        </w:rPr>
        <w:t xml:space="preserve">, </w:t>
      </w:r>
      <w:r w:rsidR="00BE3F7E" w:rsidRPr="00BE3F7E">
        <w:rPr>
          <w:szCs w:val="28"/>
        </w:rPr>
        <w:t>Устав</w:t>
      </w:r>
      <w:r w:rsidR="001206A4">
        <w:rPr>
          <w:szCs w:val="28"/>
        </w:rPr>
        <w:t>ом</w:t>
      </w:r>
      <w:r w:rsidR="00BE3F7E" w:rsidRPr="00BE3F7E">
        <w:rPr>
          <w:szCs w:val="28"/>
        </w:rPr>
        <w:t xml:space="preserve"> Пермского муниципального округа Пермского края </w:t>
      </w:r>
    </w:p>
    <w:p w14:paraId="140FDF1E" w14:textId="77849CBD" w:rsidR="00C0727D" w:rsidRDefault="00C0727D" w:rsidP="00C0727D">
      <w:pPr>
        <w:spacing w:line="360" w:lineRule="exact"/>
        <w:ind w:firstLine="709"/>
        <w:jc w:val="both"/>
      </w:pPr>
      <w:r w:rsidRPr="008F62E1">
        <w:t>Дума Пермского муниципального округа Пермского края РЕШАЕТ:</w:t>
      </w:r>
    </w:p>
    <w:p w14:paraId="2F6A39DB" w14:textId="17F6F8D1" w:rsidR="00C33375" w:rsidRDefault="00C33375" w:rsidP="00C0727D">
      <w:pPr>
        <w:spacing w:line="360" w:lineRule="exact"/>
        <w:ind w:firstLine="709"/>
        <w:jc w:val="both"/>
      </w:pPr>
      <w:r>
        <w:t>1. Внести в решение</w:t>
      </w:r>
      <w:r w:rsidRPr="00C33375">
        <w:t xml:space="preserve"> Думы Пермского муниципального округа Пермского края от 29 ноября 2022 г. № 49</w:t>
      </w:r>
      <w:r w:rsidR="006E57FA">
        <w:t xml:space="preserve"> «</w:t>
      </w:r>
      <w:r w:rsidR="006E57FA" w:rsidRPr="006E57FA">
        <w:t xml:space="preserve">Об учреждении управления по развитию агропромышленного комплекса и предпринимательства администрации Пермского муниципального округа Пермского края и утверждении Положения об управлении по развитию агропромышленного комплекса и </w:t>
      </w:r>
      <w:r w:rsidR="006E57FA" w:rsidRPr="006E57FA">
        <w:lastRenderedPageBreak/>
        <w:t>предпринимательства администрации Пермского муниц</w:t>
      </w:r>
      <w:r w:rsidR="006E57FA">
        <w:t>ипального округа Пермского края»</w:t>
      </w:r>
      <w:r w:rsidRPr="00C33375">
        <w:t xml:space="preserve"> (в р</w:t>
      </w:r>
      <w:r w:rsidR="00B2718C">
        <w:t xml:space="preserve">едакции </w:t>
      </w:r>
      <w:r w:rsidR="0079132F">
        <w:t xml:space="preserve">решений Думы Пермского муниципального округа Пермского края </w:t>
      </w:r>
      <w:r w:rsidR="00B2718C">
        <w:t>от 23 марта 2023 г. № 12</w:t>
      </w:r>
      <w:r w:rsidRPr="00C33375">
        <w:t>6, от 28 марта 2024 г. № 310)</w:t>
      </w:r>
      <w:r>
        <w:t xml:space="preserve"> следующие изменения: </w:t>
      </w:r>
    </w:p>
    <w:p w14:paraId="0252C672" w14:textId="77777777" w:rsidR="00B2718C" w:rsidRDefault="00C33375" w:rsidP="00C33375">
      <w:pPr>
        <w:spacing w:line="360" w:lineRule="exact"/>
        <w:ind w:firstLine="709"/>
        <w:jc w:val="both"/>
      </w:pPr>
      <w:r>
        <w:t xml:space="preserve">1.1. </w:t>
      </w:r>
      <w:r w:rsidR="00B2718C">
        <w:t>преамбулу изложить в следующей редакции:</w:t>
      </w:r>
    </w:p>
    <w:p w14:paraId="357DF44C" w14:textId="11B1ECE9" w:rsidR="00C33375" w:rsidRDefault="00B2718C" w:rsidP="006E57FA">
      <w:pPr>
        <w:spacing w:line="360" w:lineRule="exact"/>
        <w:ind w:firstLine="709"/>
        <w:jc w:val="both"/>
      </w:pPr>
      <w:r>
        <w:t>«</w:t>
      </w:r>
      <w:r w:rsidR="006E57FA" w:rsidRPr="006E57FA">
        <w:t>В соответствии с частью 7 статьи 13 Федерального закона 20 марта 2025 г. № 33-ФЗ «Об общих принципах организации местного самоуправления в единой системе публичной власти», Устав</w:t>
      </w:r>
      <w:r w:rsidR="001206A4">
        <w:t>ом</w:t>
      </w:r>
      <w:r w:rsidR="006E57FA" w:rsidRPr="006E57FA">
        <w:t xml:space="preserve"> Пермского муниципального округа Пермского края, </w:t>
      </w:r>
      <w:r w:rsidR="001206A4" w:rsidRPr="006E57FA">
        <w:t>структур</w:t>
      </w:r>
      <w:r w:rsidR="001206A4">
        <w:t>ой</w:t>
      </w:r>
      <w:r w:rsidR="001206A4" w:rsidRPr="006E57FA">
        <w:t xml:space="preserve"> администрации Пермского муниципального округа Пермского края</w:t>
      </w:r>
      <w:r w:rsidR="001206A4">
        <w:t>, утвержденной</w:t>
      </w:r>
      <w:r w:rsidR="001206A4" w:rsidRPr="006E57FA">
        <w:t xml:space="preserve"> </w:t>
      </w:r>
      <w:r w:rsidR="006E57FA" w:rsidRPr="006E57FA">
        <w:t>решением Думы Пермского муниципального округа Пермского края от 29 ноября 2022 г</w:t>
      </w:r>
      <w:r w:rsidR="001206A4">
        <w:t>.</w:t>
      </w:r>
      <w:r w:rsidR="006E57FA" w:rsidRPr="006E57FA">
        <w:t xml:space="preserve"> </w:t>
      </w:r>
      <w:r w:rsidR="001206A4">
        <w:t>№</w:t>
      </w:r>
      <w:r w:rsidR="006E57FA" w:rsidRPr="006E57FA">
        <w:t xml:space="preserve"> 47</w:t>
      </w:r>
      <w:r w:rsidR="00E6387E">
        <w:t>,</w:t>
      </w:r>
      <w:r w:rsidR="0079132F">
        <w:t>»</w:t>
      </w:r>
      <w:r w:rsidR="006E57FA">
        <w:t>;</w:t>
      </w:r>
    </w:p>
    <w:p w14:paraId="23AE496E" w14:textId="36242279" w:rsidR="006E57FA" w:rsidRDefault="006E57FA" w:rsidP="006E57FA">
      <w:pPr>
        <w:spacing w:line="360" w:lineRule="exact"/>
        <w:ind w:firstLine="709"/>
        <w:jc w:val="both"/>
      </w:pPr>
      <w:r>
        <w:t>1.2. в Положении об управлении по развитию агропромышленного комплекса и предпринимательства администрации Пермского муниципального округа Пермского края:</w:t>
      </w:r>
    </w:p>
    <w:p w14:paraId="5BA24101" w14:textId="7883DB83" w:rsidR="009920CE" w:rsidRDefault="006E57FA" w:rsidP="006E57FA">
      <w:pPr>
        <w:spacing w:line="360" w:lineRule="exact"/>
        <w:ind w:firstLine="709"/>
        <w:jc w:val="both"/>
      </w:pPr>
      <w:r>
        <w:t xml:space="preserve">1.2.1. </w:t>
      </w:r>
      <w:bookmarkStart w:id="1" w:name="OLE_LINK7"/>
      <w:bookmarkStart w:id="2" w:name="OLE_LINK8"/>
      <w:r w:rsidR="0064028B">
        <w:t>пункт 1.9 раздела 1 изложить в следующей редакции:</w:t>
      </w:r>
    </w:p>
    <w:p w14:paraId="1743C79A" w14:textId="532FD216" w:rsidR="0064028B" w:rsidRDefault="0064028B" w:rsidP="001C0B42">
      <w:pPr>
        <w:spacing w:line="360" w:lineRule="exact"/>
        <w:ind w:firstLine="709"/>
        <w:jc w:val="both"/>
      </w:pPr>
      <w:r>
        <w:t xml:space="preserve">«1.9. Финансирование Управления осуществляется </w:t>
      </w:r>
      <w:r w:rsidR="001C0B42">
        <w:t xml:space="preserve">на основании бюджетной сметы </w:t>
      </w:r>
      <w:r>
        <w:t xml:space="preserve">за счет средств бюджета </w:t>
      </w:r>
      <w:r w:rsidR="001C0B42">
        <w:t>Пермского муниципального округа.</w:t>
      </w:r>
      <w:r w:rsidRPr="003A56FF">
        <w:t>»;</w:t>
      </w:r>
    </w:p>
    <w:p w14:paraId="6107E2EE" w14:textId="28BFA74E" w:rsidR="002E4E00" w:rsidRDefault="002E4E00" w:rsidP="002E4E00">
      <w:pPr>
        <w:spacing w:line="360" w:lineRule="exact"/>
        <w:ind w:firstLine="709"/>
        <w:jc w:val="both"/>
      </w:pPr>
      <w:r>
        <w:t>1.2.2. подпункт 2.2.4 пункта 2.2 раздела 2 изложить в следующей редакции:</w:t>
      </w:r>
    </w:p>
    <w:p w14:paraId="51F4EA73" w14:textId="6FFC1E55" w:rsidR="002E4E00" w:rsidRDefault="002E4E00" w:rsidP="002E4E00">
      <w:pPr>
        <w:spacing w:line="360" w:lineRule="exact"/>
        <w:ind w:firstLine="709"/>
        <w:jc w:val="both"/>
      </w:pPr>
      <w:r>
        <w:t xml:space="preserve">«2.2.4. </w:t>
      </w:r>
      <w:r w:rsidRPr="002E4E00">
        <w:t xml:space="preserve">создание условий для обеспечения жителей муниципального округа услугами </w:t>
      </w:r>
      <w:r>
        <w:t xml:space="preserve">связи, </w:t>
      </w:r>
      <w:r w:rsidRPr="002E4E00">
        <w:t>общественного питания, торговли и бытового обслуживания;</w:t>
      </w:r>
      <w:r>
        <w:t>»;</w:t>
      </w:r>
    </w:p>
    <w:p w14:paraId="4D3B7B1C" w14:textId="587A256A" w:rsidR="006E57FA" w:rsidRDefault="002E4E00" w:rsidP="00F05D37">
      <w:pPr>
        <w:spacing w:line="360" w:lineRule="exact"/>
        <w:ind w:firstLine="709"/>
        <w:jc w:val="both"/>
      </w:pPr>
      <w:r>
        <w:t>1.2.3</w:t>
      </w:r>
      <w:r w:rsidR="006E57FA">
        <w:t>. в разделе 3:</w:t>
      </w:r>
    </w:p>
    <w:p w14:paraId="60FA28C6" w14:textId="4C9EE322" w:rsidR="001206A4" w:rsidRDefault="001206A4" w:rsidP="00F05D37">
      <w:pPr>
        <w:spacing w:line="360" w:lineRule="exact"/>
        <w:ind w:firstLine="709"/>
        <w:jc w:val="both"/>
      </w:pPr>
      <w:r>
        <w:t>1.2.3.1. в пункте 3.1:</w:t>
      </w:r>
    </w:p>
    <w:p w14:paraId="62041722" w14:textId="5FB9C8B8" w:rsidR="00A14D3E" w:rsidRDefault="001206A4" w:rsidP="00F05D37">
      <w:pPr>
        <w:spacing w:line="360" w:lineRule="exact"/>
        <w:ind w:firstLine="709"/>
        <w:jc w:val="both"/>
      </w:pPr>
      <w:r>
        <w:t>1.2.3.1.1.</w:t>
      </w:r>
      <w:r w:rsidR="00A14D3E">
        <w:t xml:space="preserve"> подпункты 3.1.3, 3.1.4 </w:t>
      </w:r>
      <w:r w:rsidR="00703E04">
        <w:t>признать утратившими силу</w:t>
      </w:r>
      <w:r w:rsidR="00A14D3E">
        <w:t>;</w:t>
      </w:r>
    </w:p>
    <w:p w14:paraId="0F4016A9" w14:textId="3E867903" w:rsidR="0064028B" w:rsidRDefault="002E4E00" w:rsidP="00F05D37">
      <w:pPr>
        <w:spacing w:line="360" w:lineRule="exact"/>
        <w:ind w:firstLine="709"/>
        <w:jc w:val="both"/>
      </w:pPr>
      <w:r>
        <w:t>1.2.3</w:t>
      </w:r>
      <w:r w:rsidR="006E57FA">
        <w:t>.</w:t>
      </w:r>
      <w:r w:rsidR="001206A4">
        <w:t>1.2</w:t>
      </w:r>
      <w:r w:rsidR="006E57FA">
        <w:t xml:space="preserve">. </w:t>
      </w:r>
      <w:r w:rsidR="0064028B">
        <w:t>подпункт 3.1.7 изложить в следующей редакции:</w:t>
      </w:r>
    </w:p>
    <w:p w14:paraId="49867A8D" w14:textId="3DBC5DD2" w:rsidR="0064028B" w:rsidRDefault="0064028B" w:rsidP="00F05D37">
      <w:pPr>
        <w:spacing w:line="360" w:lineRule="exact"/>
        <w:ind w:firstLine="709"/>
        <w:jc w:val="both"/>
      </w:pPr>
      <w:r>
        <w:t>«3.1.7.</w:t>
      </w:r>
      <w:r w:rsidR="00E6387E">
        <w:t xml:space="preserve"> </w:t>
      </w:r>
      <w:r>
        <w:t>оказывает консультационное, методическое содействие сельскохозяйственным товаропроизводителям по вопросам, относящимся к полномочиям Управления;»;</w:t>
      </w:r>
    </w:p>
    <w:p w14:paraId="24AB3728" w14:textId="066DE752" w:rsidR="0064028B" w:rsidRPr="000170BD" w:rsidRDefault="002E4E00" w:rsidP="00F05D37">
      <w:pPr>
        <w:spacing w:line="360" w:lineRule="exact"/>
        <w:ind w:firstLine="709"/>
        <w:jc w:val="both"/>
      </w:pPr>
      <w:r>
        <w:t>1.2.3</w:t>
      </w:r>
      <w:r w:rsidR="00A14D3E">
        <w:t>.</w:t>
      </w:r>
      <w:r w:rsidR="001206A4">
        <w:t>1.3</w:t>
      </w:r>
      <w:r w:rsidR="006E57FA">
        <w:t>.</w:t>
      </w:r>
      <w:r w:rsidR="0064028B" w:rsidRPr="000170BD">
        <w:t xml:space="preserve"> подпункт 3.1.9 изложить в следующей редакции:</w:t>
      </w:r>
    </w:p>
    <w:p w14:paraId="3835D0BD" w14:textId="6155AF89" w:rsidR="0064028B" w:rsidRPr="000170BD" w:rsidRDefault="0064028B" w:rsidP="00F05D37">
      <w:pPr>
        <w:spacing w:line="360" w:lineRule="exact"/>
        <w:ind w:firstLine="709"/>
        <w:jc w:val="both"/>
      </w:pPr>
      <w:r w:rsidRPr="000170BD">
        <w:t>«3.1.9.</w:t>
      </w:r>
      <w:r w:rsidR="00E6387E">
        <w:t xml:space="preserve"> </w:t>
      </w:r>
      <w:r w:rsidR="003A56FF" w:rsidRPr="000170BD">
        <w:t xml:space="preserve">координирует деятельность по реализации </w:t>
      </w:r>
      <w:r w:rsidRPr="000170BD">
        <w:t>мероприятий по предотвращению распространения и уничтожению борщевика Сосновского на территории муниципального округа;»;</w:t>
      </w:r>
    </w:p>
    <w:p w14:paraId="059BB313" w14:textId="10974331" w:rsidR="002000E6" w:rsidRDefault="002E4E00" w:rsidP="002000E6">
      <w:pPr>
        <w:spacing w:line="360" w:lineRule="exact"/>
        <w:ind w:firstLine="709"/>
        <w:jc w:val="both"/>
      </w:pPr>
      <w:r>
        <w:t>1.2.3</w:t>
      </w:r>
      <w:r w:rsidR="002000E6">
        <w:t>.2.</w:t>
      </w:r>
      <w:r w:rsidR="0064028B" w:rsidRPr="000170BD">
        <w:t xml:space="preserve"> </w:t>
      </w:r>
      <w:r w:rsidR="002000E6">
        <w:t>подпункт 3.2.5 пункта 3.2</w:t>
      </w:r>
      <w:r w:rsidR="002000E6" w:rsidRPr="002000E6">
        <w:t xml:space="preserve"> </w:t>
      </w:r>
      <w:r w:rsidR="002000E6" w:rsidRPr="000170BD">
        <w:t>изложить в следующей редакции:</w:t>
      </w:r>
    </w:p>
    <w:p w14:paraId="6DF77B55" w14:textId="14D89F7F" w:rsidR="0064028B" w:rsidRPr="000170BD" w:rsidRDefault="0064028B" w:rsidP="000D6E44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0170BD">
        <w:rPr>
          <w:sz w:val="28"/>
          <w:szCs w:val="28"/>
        </w:rPr>
        <w:t>«3.2.5.</w:t>
      </w:r>
      <w:r w:rsidR="00E6387E">
        <w:rPr>
          <w:sz w:val="28"/>
          <w:szCs w:val="28"/>
        </w:rPr>
        <w:t xml:space="preserve"> </w:t>
      </w:r>
      <w:r w:rsidRPr="000170BD">
        <w:rPr>
          <w:sz w:val="28"/>
          <w:szCs w:val="28"/>
        </w:rPr>
        <w:t xml:space="preserve">оказывает консультационное, методическое содействие гражданам по вопросам организации собственного дела, субъектам малого и среднего предпринимательства, </w:t>
      </w:r>
      <w:r w:rsidR="000D6E44" w:rsidRPr="000170BD">
        <w:rPr>
          <w:sz w:val="28"/>
          <w:szCs w:val="28"/>
        </w:rPr>
        <w:t>ф</w:t>
      </w:r>
      <w:r w:rsidR="003A56FF" w:rsidRPr="000170BD">
        <w:rPr>
          <w:sz w:val="28"/>
          <w:szCs w:val="28"/>
        </w:rPr>
        <w:t>изически</w:t>
      </w:r>
      <w:r w:rsidR="000D6E44" w:rsidRPr="000170BD">
        <w:rPr>
          <w:sz w:val="28"/>
          <w:szCs w:val="28"/>
        </w:rPr>
        <w:t>м</w:t>
      </w:r>
      <w:r w:rsidR="003A56FF" w:rsidRPr="000170BD">
        <w:rPr>
          <w:sz w:val="28"/>
          <w:szCs w:val="28"/>
        </w:rPr>
        <w:t xml:space="preserve"> лица</w:t>
      </w:r>
      <w:r w:rsidR="000D6E44" w:rsidRPr="000170BD">
        <w:rPr>
          <w:sz w:val="28"/>
          <w:szCs w:val="28"/>
        </w:rPr>
        <w:t>м</w:t>
      </w:r>
      <w:r w:rsidR="003A56FF" w:rsidRPr="000170BD">
        <w:rPr>
          <w:sz w:val="28"/>
          <w:szCs w:val="28"/>
        </w:rPr>
        <w:t>, не являющи</w:t>
      </w:r>
      <w:r w:rsidR="000D6E44" w:rsidRPr="000170BD">
        <w:rPr>
          <w:sz w:val="28"/>
          <w:szCs w:val="28"/>
        </w:rPr>
        <w:t>м</w:t>
      </w:r>
      <w:r w:rsidR="003A56FF" w:rsidRPr="000170BD">
        <w:rPr>
          <w:sz w:val="28"/>
          <w:szCs w:val="28"/>
        </w:rPr>
        <w:t>ся индивидуальными предпринимателями и применяющи</w:t>
      </w:r>
      <w:r w:rsidR="000D6E44" w:rsidRPr="000170BD">
        <w:rPr>
          <w:sz w:val="28"/>
          <w:szCs w:val="28"/>
        </w:rPr>
        <w:t>м</w:t>
      </w:r>
      <w:r w:rsidR="003A56FF" w:rsidRPr="000170BD">
        <w:rPr>
          <w:sz w:val="28"/>
          <w:szCs w:val="28"/>
        </w:rPr>
        <w:t xml:space="preserve"> специальный налоговый режим </w:t>
      </w:r>
      <w:r w:rsidR="000D6E44" w:rsidRPr="000170BD">
        <w:rPr>
          <w:sz w:val="28"/>
          <w:szCs w:val="28"/>
        </w:rPr>
        <w:t>«</w:t>
      </w:r>
      <w:r w:rsidR="003A56FF" w:rsidRPr="000170BD">
        <w:rPr>
          <w:sz w:val="28"/>
          <w:szCs w:val="28"/>
        </w:rPr>
        <w:t>Налог на профессиональный доход</w:t>
      </w:r>
      <w:r w:rsidR="000D6E44" w:rsidRPr="000170BD">
        <w:rPr>
          <w:sz w:val="28"/>
          <w:szCs w:val="28"/>
        </w:rPr>
        <w:t>»</w:t>
      </w:r>
      <w:r w:rsidR="0094146F">
        <w:rPr>
          <w:sz w:val="28"/>
          <w:szCs w:val="28"/>
        </w:rPr>
        <w:t>,</w:t>
      </w:r>
      <w:r w:rsidR="000D6E44" w:rsidRPr="000170BD">
        <w:rPr>
          <w:sz w:val="28"/>
          <w:szCs w:val="28"/>
        </w:rPr>
        <w:t xml:space="preserve"> </w:t>
      </w:r>
      <w:r w:rsidR="00C91705" w:rsidRPr="000170BD">
        <w:rPr>
          <w:sz w:val="28"/>
          <w:szCs w:val="28"/>
        </w:rPr>
        <w:t xml:space="preserve">- </w:t>
      </w:r>
      <w:r w:rsidRPr="000170BD">
        <w:rPr>
          <w:sz w:val="28"/>
          <w:szCs w:val="28"/>
        </w:rPr>
        <w:t xml:space="preserve">по </w:t>
      </w:r>
      <w:r w:rsidR="00E76B0D" w:rsidRPr="000170BD">
        <w:rPr>
          <w:sz w:val="28"/>
          <w:szCs w:val="28"/>
        </w:rPr>
        <w:t>вопросам, относящимся к полномочиям Управления;»;</w:t>
      </w:r>
    </w:p>
    <w:p w14:paraId="52B29C19" w14:textId="0298CA3D" w:rsidR="002000E6" w:rsidRDefault="002000E6" w:rsidP="003A56F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1.2.3.3.</w:t>
      </w:r>
      <w:r w:rsidR="00E76B0D" w:rsidRPr="007F6BD5">
        <w:rPr>
          <w:szCs w:val="28"/>
        </w:rPr>
        <w:t xml:space="preserve"> </w:t>
      </w:r>
      <w:r w:rsidR="00480CFE" w:rsidRPr="007F6BD5">
        <w:rPr>
          <w:szCs w:val="28"/>
        </w:rPr>
        <w:t xml:space="preserve">подпункт 3.3.3 </w:t>
      </w:r>
      <w:r>
        <w:rPr>
          <w:szCs w:val="28"/>
        </w:rPr>
        <w:t>пункт</w:t>
      </w:r>
      <w:r w:rsidR="00480CFE">
        <w:rPr>
          <w:szCs w:val="28"/>
        </w:rPr>
        <w:t xml:space="preserve">а 3.3 </w:t>
      </w:r>
      <w:r w:rsidR="00480CFE" w:rsidRPr="007F6BD5">
        <w:rPr>
          <w:szCs w:val="28"/>
        </w:rPr>
        <w:t>изложить в следующей редакции:</w:t>
      </w:r>
    </w:p>
    <w:p w14:paraId="14459781" w14:textId="7EFF80BC" w:rsidR="00E76B0D" w:rsidRDefault="00E76B0D" w:rsidP="003A56FF">
      <w:pPr>
        <w:spacing w:line="360" w:lineRule="exact"/>
        <w:ind w:firstLine="709"/>
        <w:jc w:val="both"/>
      </w:pPr>
      <w:r w:rsidRPr="000170BD">
        <w:rPr>
          <w:szCs w:val="28"/>
        </w:rPr>
        <w:lastRenderedPageBreak/>
        <w:t>«3.3.3.</w:t>
      </w:r>
      <w:r w:rsidR="00E96514">
        <w:rPr>
          <w:szCs w:val="28"/>
        </w:rPr>
        <w:t xml:space="preserve"> </w:t>
      </w:r>
      <w:r w:rsidRPr="000170BD">
        <w:rPr>
          <w:szCs w:val="28"/>
        </w:rPr>
        <w:t>оказывает консультационное, методическое содействие</w:t>
      </w:r>
      <w:r w:rsidRPr="000170BD">
        <w:t xml:space="preserve"> гражданам по вопросам организации собственного дела и вопросам, относящимся к полномочиям Управления;»;</w:t>
      </w:r>
    </w:p>
    <w:p w14:paraId="39382AEA" w14:textId="374F4AE7" w:rsidR="001206A4" w:rsidRDefault="002000E6" w:rsidP="000476CD">
      <w:pPr>
        <w:spacing w:line="360" w:lineRule="exact"/>
        <w:ind w:firstLine="709"/>
        <w:jc w:val="both"/>
      </w:pPr>
      <w:r>
        <w:t>1.2.3.4.</w:t>
      </w:r>
      <w:r w:rsidR="00E96514">
        <w:t xml:space="preserve"> </w:t>
      </w:r>
      <w:r w:rsidR="001206A4">
        <w:t>в пункте 3.4:</w:t>
      </w:r>
    </w:p>
    <w:p w14:paraId="425C0ACB" w14:textId="77C6E8ED" w:rsidR="000476CD" w:rsidRPr="000170BD" w:rsidRDefault="001206A4" w:rsidP="000476CD">
      <w:pPr>
        <w:spacing w:line="360" w:lineRule="exact"/>
        <w:ind w:firstLine="709"/>
        <w:jc w:val="both"/>
      </w:pPr>
      <w:r>
        <w:t>1.2.3.</w:t>
      </w:r>
      <w:r w:rsidR="002000E6">
        <w:t>4.1.</w:t>
      </w:r>
      <w:r>
        <w:t xml:space="preserve"> </w:t>
      </w:r>
      <w:r w:rsidR="003B0E51">
        <w:t>подпункт 3.4.1</w:t>
      </w:r>
      <w:r w:rsidR="00B90094" w:rsidRPr="000170BD">
        <w:t xml:space="preserve"> </w:t>
      </w:r>
      <w:r w:rsidR="000476CD" w:rsidRPr="000170BD">
        <w:t>изложить в следующей редакции:</w:t>
      </w:r>
    </w:p>
    <w:p w14:paraId="7EC90806" w14:textId="0FF7B148" w:rsidR="000476CD" w:rsidRDefault="003B0E51" w:rsidP="007F6BD5">
      <w:pPr>
        <w:spacing w:line="360" w:lineRule="exact"/>
        <w:ind w:firstLine="709"/>
        <w:jc w:val="both"/>
        <w:rPr>
          <w:szCs w:val="28"/>
        </w:rPr>
      </w:pPr>
      <w:r>
        <w:t>«3.4.1</w:t>
      </w:r>
      <w:r w:rsidR="000476CD" w:rsidRPr="000170BD">
        <w:t xml:space="preserve">. </w:t>
      </w:r>
      <w:r w:rsidRPr="003B0E51">
        <w:t xml:space="preserve">содействует развитию различных форм собственности объектов </w:t>
      </w:r>
      <w:r>
        <w:t xml:space="preserve">связи, </w:t>
      </w:r>
      <w:r w:rsidRPr="003B0E51">
        <w:t>общественного питания, торговли и бытового обслуживания;</w:t>
      </w:r>
      <w:r w:rsidR="000476CD" w:rsidRPr="007F6BD5">
        <w:rPr>
          <w:szCs w:val="28"/>
        </w:rPr>
        <w:t>»;</w:t>
      </w:r>
    </w:p>
    <w:p w14:paraId="5372BCB1" w14:textId="097D33E8" w:rsidR="003B0E51" w:rsidRPr="003B0E51" w:rsidRDefault="003B0E51" w:rsidP="003B0E51">
      <w:pPr>
        <w:spacing w:line="360" w:lineRule="exact"/>
        <w:ind w:firstLine="709"/>
        <w:jc w:val="both"/>
        <w:rPr>
          <w:szCs w:val="28"/>
        </w:rPr>
      </w:pPr>
      <w:r w:rsidRPr="003B0E51">
        <w:rPr>
          <w:szCs w:val="28"/>
        </w:rPr>
        <w:t>1.2.3.</w:t>
      </w:r>
      <w:r w:rsidR="002000E6">
        <w:rPr>
          <w:szCs w:val="28"/>
        </w:rPr>
        <w:t>4.2.</w:t>
      </w:r>
      <w:r w:rsidRPr="003B0E51">
        <w:rPr>
          <w:szCs w:val="28"/>
        </w:rPr>
        <w:t xml:space="preserve"> подпункт 3.4.4 изложить в следующей редакции:</w:t>
      </w:r>
    </w:p>
    <w:p w14:paraId="0FDD78F0" w14:textId="73BDA611" w:rsidR="003B0E51" w:rsidRPr="007F6BD5" w:rsidRDefault="003B0E51" w:rsidP="003B0E51">
      <w:pPr>
        <w:spacing w:line="360" w:lineRule="exact"/>
        <w:ind w:firstLine="709"/>
        <w:jc w:val="both"/>
        <w:rPr>
          <w:szCs w:val="28"/>
        </w:rPr>
      </w:pPr>
      <w:r w:rsidRPr="003B0E51">
        <w:rPr>
          <w:szCs w:val="28"/>
        </w:rPr>
        <w:t>«3.4.4. проводит анализ финансовых, экономических, социальных и иных показателей состояния торговли на территории муниципального округа и анализ эффективности применения мер по развитию торговой деятельности в муниципальном округе;»;</w:t>
      </w:r>
    </w:p>
    <w:p w14:paraId="61D0D2BD" w14:textId="470186D4" w:rsidR="00E76B0D" w:rsidRPr="007F6BD5" w:rsidRDefault="002E4E00" w:rsidP="007F6BD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1.2.3</w:t>
      </w:r>
      <w:r w:rsidR="00A14D3E">
        <w:rPr>
          <w:szCs w:val="28"/>
        </w:rPr>
        <w:t>.</w:t>
      </w:r>
      <w:r w:rsidR="002000E6">
        <w:rPr>
          <w:szCs w:val="28"/>
        </w:rPr>
        <w:t>4.3.</w:t>
      </w:r>
      <w:r w:rsidR="00E76B0D" w:rsidRPr="007F6BD5">
        <w:rPr>
          <w:szCs w:val="28"/>
        </w:rPr>
        <w:t xml:space="preserve"> подпункт 3.4.9 изложить в следующей редакции:</w:t>
      </w:r>
    </w:p>
    <w:p w14:paraId="3C976D93" w14:textId="77777777" w:rsidR="00FD1C55" w:rsidRPr="007B750D" w:rsidRDefault="00FD1C55" w:rsidP="00FD1C55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B750D">
        <w:rPr>
          <w:sz w:val="28"/>
          <w:szCs w:val="28"/>
        </w:rPr>
        <w:t>«3.4.9. осуществляет мониторинг:</w:t>
      </w:r>
    </w:p>
    <w:p w14:paraId="18537214" w14:textId="77777777" w:rsidR="00FD1C55" w:rsidRPr="007B750D" w:rsidRDefault="00FD1C55" w:rsidP="00FD1C55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B750D">
        <w:rPr>
          <w:sz w:val="28"/>
          <w:szCs w:val="28"/>
        </w:rPr>
        <w:t>нестационарных торговых объектов на соответствие требованиям, установленным Правилами благоустройства муниципального округа;</w:t>
      </w:r>
    </w:p>
    <w:p w14:paraId="544C1C4A" w14:textId="77777777" w:rsidR="00FD1C55" w:rsidRPr="007B750D" w:rsidRDefault="00FD1C55" w:rsidP="00FD1C55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B750D">
        <w:rPr>
          <w:sz w:val="28"/>
          <w:szCs w:val="28"/>
        </w:rPr>
        <w:t>территории муниципального округа, торговых объектов на предмет выявления признаков административных правонарушений, предусмотренных статьями 7.11, 9.1 Закона Пермского края от 06 апреля 2015 г. № 460-ПК «Об административных правонарушениях в Пермском крае»;</w:t>
      </w:r>
    </w:p>
    <w:p w14:paraId="06E6377A" w14:textId="0F3066E9" w:rsidR="00FD1C55" w:rsidRPr="007B750D" w:rsidRDefault="00FD1C55" w:rsidP="00FD1C55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B750D">
        <w:rPr>
          <w:sz w:val="28"/>
          <w:szCs w:val="28"/>
        </w:rPr>
        <w:t xml:space="preserve">нестационарных торговых объектов на соответствие их размещения и эксплуатации требованиям, установленным пунктом 1 указа Губернатора Пермского края от 25 декабря 2024 г. № 109 «О реализации отдельных мер антитеррористической защищенности, а также мер, направленных на усиление охраны общественного порядка и обеспечение общественной безопасности на территории Пермского края», с правом составления актов обследования нестационарных торговых объектов и </w:t>
      </w:r>
      <w:r w:rsidR="00480CFE">
        <w:rPr>
          <w:sz w:val="28"/>
          <w:szCs w:val="28"/>
        </w:rPr>
        <w:t>мест массового пребывания людей;</w:t>
      </w:r>
      <w:r w:rsidRPr="007B750D">
        <w:rPr>
          <w:sz w:val="28"/>
          <w:szCs w:val="28"/>
        </w:rPr>
        <w:t>»;</w:t>
      </w:r>
    </w:p>
    <w:p w14:paraId="48EAE8B6" w14:textId="5EEE0FFA" w:rsidR="00FD1C55" w:rsidRPr="007B750D" w:rsidRDefault="00FD1C55" w:rsidP="00FD1C55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B750D">
        <w:rPr>
          <w:sz w:val="28"/>
          <w:szCs w:val="28"/>
        </w:rPr>
        <w:t>1.2.3.</w:t>
      </w:r>
      <w:r w:rsidR="002000E6">
        <w:rPr>
          <w:sz w:val="28"/>
          <w:szCs w:val="28"/>
        </w:rPr>
        <w:t>4.4.</w:t>
      </w:r>
      <w:r w:rsidRPr="007B750D">
        <w:rPr>
          <w:sz w:val="28"/>
          <w:szCs w:val="28"/>
        </w:rPr>
        <w:t xml:space="preserve"> дополнить подпунктом 3.4.9(1) следующего содержания:</w:t>
      </w:r>
    </w:p>
    <w:p w14:paraId="664484D3" w14:textId="32186030" w:rsidR="00BD6C11" w:rsidRDefault="00BD6C11" w:rsidP="002D5269">
      <w:pPr>
        <w:spacing w:line="360" w:lineRule="exact"/>
        <w:ind w:firstLine="709"/>
        <w:jc w:val="both"/>
        <w:rPr>
          <w:szCs w:val="28"/>
        </w:rPr>
      </w:pPr>
      <w:r w:rsidRPr="00BD6C11">
        <w:rPr>
          <w:szCs w:val="28"/>
        </w:rPr>
        <w:t>«3.4.9(1). направляет информацию о выявленных при осуществлении мониторинга приз</w:t>
      </w:r>
      <w:r w:rsidR="00617EAD">
        <w:rPr>
          <w:szCs w:val="28"/>
        </w:rPr>
        <w:t>наках</w:t>
      </w:r>
      <w:r w:rsidRPr="00BD6C11">
        <w:rPr>
          <w:szCs w:val="28"/>
        </w:rPr>
        <w:t xml:space="preserve"> нарушений обязательных требований, административных правонарушений в уполномоченные органы государственной власти Пермского края, администрации;»;</w:t>
      </w:r>
    </w:p>
    <w:p w14:paraId="401888D9" w14:textId="16A22A7C" w:rsidR="00E76B0D" w:rsidRDefault="002E4E00" w:rsidP="002D5269">
      <w:pPr>
        <w:spacing w:line="360" w:lineRule="exact"/>
        <w:ind w:firstLine="709"/>
        <w:jc w:val="both"/>
      </w:pPr>
      <w:r>
        <w:t>1.2.3</w:t>
      </w:r>
      <w:r w:rsidR="00A14D3E">
        <w:t>.</w:t>
      </w:r>
      <w:r w:rsidR="002000E6">
        <w:t>5</w:t>
      </w:r>
      <w:r w:rsidR="006E57FA">
        <w:t>.</w:t>
      </w:r>
      <w:r w:rsidR="00E76B0D">
        <w:t xml:space="preserve"> подпункт 3.6.2 пункта 3.6 изложить в следующей редакции: </w:t>
      </w:r>
    </w:p>
    <w:p w14:paraId="6DB78818" w14:textId="42976691" w:rsidR="00E76B0D" w:rsidRDefault="00E76B0D" w:rsidP="002D5269">
      <w:pPr>
        <w:spacing w:line="360" w:lineRule="exact"/>
        <w:ind w:firstLine="709"/>
        <w:jc w:val="both"/>
      </w:pPr>
      <w:r w:rsidRPr="004D214A">
        <w:t>«3.6.2.</w:t>
      </w:r>
      <w:r w:rsidR="00834D17">
        <w:t xml:space="preserve"> </w:t>
      </w:r>
      <w:r w:rsidRPr="004D214A">
        <w:t xml:space="preserve">обеспечивает межведомственное взаимодействие и координацию органов местного самоуправления при реализации проектов </w:t>
      </w:r>
      <w:proofErr w:type="spellStart"/>
      <w:r w:rsidRPr="004D214A">
        <w:t>муниципально</w:t>
      </w:r>
      <w:proofErr w:type="spellEnd"/>
      <w:r w:rsidRPr="004D214A">
        <w:t>-частного партнерства, в том</w:t>
      </w:r>
      <w:r w:rsidR="004D214A" w:rsidRPr="004D214A">
        <w:t xml:space="preserve"> числе концессионных соглашений, за исключением </w:t>
      </w:r>
      <w:r w:rsidR="00730E5A">
        <w:t>взаимодействия в сфере</w:t>
      </w:r>
      <w:r w:rsidR="004D214A" w:rsidRPr="004D214A">
        <w:t xml:space="preserve"> жилищно-коммунального хозяйства.</w:t>
      </w:r>
      <w:r w:rsidRPr="004D214A">
        <w:t>»;</w:t>
      </w:r>
    </w:p>
    <w:p w14:paraId="6881A2D8" w14:textId="579D7EEE" w:rsidR="0004527B" w:rsidRDefault="00480CFE" w:rsidP="0004527B">
      <w:pPr>
        <w:spacing w:line="360" w:lineRule="exact"/>
        <w:ind w:firstLine="709"/>
        <w:jc w:val="both"/>
      </w:pPr>
      <w:r>
        <w:t>1.2.3.6</w:t>
      </w:r>
      <w:r w:rsidR="0004527B">
        <w:t>. подпункт 3.7.1 пункта 3.7 изложить в следующей редакции:</w:t>
      </w:r>
    </w:p>
    <w:p w14:paraId="6546A8BA" w14:textId="55521EBF" w:rsidR="00E76B0D" w:rsidRPr="000170BD" w:rsidRDefault="00834D17" w:rsidP="0004527B">
      <w:pPr>
        <w:spacing w:line="360" w:lineRule="exact"/>
        <w:ind w:firstLine="709"/>
        <w:jc w:val="both"/>
      </w:pPr>
      <w:r>
        <w:t xml:space="preserve">«3.7.1. </w:t>
      </w:r>
      <w:r w:rsidR="0004527B">
        <w:t xml:space="preserve">осуществляет функции уполномоченного органа по проведению процедуры оценки регулирующего воздействия проектов муниципальных </w:t>
      </w:r>
      <w:r w:rsidR="0004527B">
        <w:lastRenderedPageBreak/>
        <w:t>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1900E8">
        <w:t>.</w:t>
      </w:r>
      <w:r w:rsidR="0004527B">
        <w:t>»;</w:t>
      </w:r>
    </w:p>
    <w:p w14:paraId="274FB73D" w14:textId="63345C96" w:rsidR="00E76B0D" w:rsidRPr="000170BD" w:rsidRDefault="002E4E00" w:rsidP="00F05D37">
      <w:pPr>
        <w:spacing w:line="360" w:lineRule="exact"/>
        <w:ind w:firstLine="709"/>
        <w:jc w:val="both"/>
      </w:pPr>
      <w:r>
        <w:t>1.2.3</w:t>
      </w:r>
      <w:r w:rsidR="00A14D3E">
        <w:t>.</w:t>
      </w:r>
      <w:r w:rsidR="00480CFE">
        <w:t>7</w:t>
      </w:r>
      <w:r w:rsidR="00A14D3E">
        <w:t>.</w:t>
      </w:r>
      <w:r w:rsidR="00E76B0D" w:rsidRPr="000170BD">
        <w:t xml:space="preserve"> подпункт 3.9.3 пункта 3.9 изложить в следующей редакции: </w:t>
      </w:r>
    </w:p>
    <w:p w14:paraId="6B8DE7E7" w14:textId="16A60DBF" w:rsidR="00E76B0D" w:rsidRPr="000170BD" w:rsidRDefault="00E76B0D" w:rsidP="00F05D37">
      <w:pPr>
        <w:spacing w:line="360" w:lineRule="exact"/>
        <w:ind w:firstLine="709"/>
        <w:jc w:val="both"/>
      </w:pPr>
      <w:r w:rsidRPr="000170BD">
        <w:t>«3.9.3. оказывает консу</w:t>
      </w:r>
      <w:r w:rsidR="003E06E9">
        <w:t>льтационное, методическое</w:t>
      </w:r>
      <w:r w:rsidRPr="000170BD">
        <w:t xml:space="preserve"> содействие субъектам малого и среднего предпринимательства сферы туризма, </w:t>
      </w:r>
      <w:r w:rsidR="006C0D67" w:rsidRPr="000170BD">
        <w:rPr>
          <w:szCs w:val="28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834D17">
        <w:rPr>
          <w:szCs w:val="28"/>
        </w:rPr>
        <w:t>,</w:t>
      </w:r>
      <w:r w:rsidR="006C0D67" w:rsidRPr="000170BD">
        <w:rPr>
          <w:szCs w:val="28"/>
        </w:rPr>
        <w:t xml:space="preserve"> </w:t>
      </w:r>
      <w:r w:rsidRPr="000170BD">
        <w:t>по вопросам, относящимся к полномочиям Управления;».</w:t>
      </w:r>
    </w:p>
    <w:p w14:paraId="6FF85A03" w14:textId="16608C4C" w:rsidR="00F05D37" w:rsidRDefault="00A14D3E" w:rsidP="00705A95">
      <w:pPr>
        <w:tabs>
          <w:tab w:val="left" w:pos="993"/>
          <w:tab w:val="left" w:pos="1134"/>
        </w:tabs>
        <w:spacing w:line="360" w:lineRule="exact"/>
        <w:ind w:firstLine="709"/>
        <w:jc w:val="both"/>
      </w:pPr>
      <w:r>
        <w:t>2</w:t>
      </w:r>
      <w:r w:rsidR="00F05D37" w:rsidRPr="000170BD">
        <w:t xml:space="preserve">. </w:t>
      </w:r>
      <w:r w:rsidR="00C33375" w:rsidRPr="00C33375">
        <w:t xml:space="preserve">Поручить главе муниципального округа – главе администрации Пермского муниципального округа Пермского края О.Н. Андриановой осуществить действия по государственной регистрации изменений в </w:t>
      </w:r>
      <w:r w:rsidR="0062030F">
        <w:t>Положение</w:t>
      </w:r>
      <w:r w:rsidR="0062030F" w:rsidRPr="0062030F">
        <w:t xml:space="preserve"> об управлении по развитию агропромышленного комплекса и предпринимательства администрации Пермского муниципального округа Пермского края</w:t>
      </w:r>
      <w:r w:rsidR="0062030F">
        <w:t>, утвержденное</w:t>
      </w:r>
      <w:r w:rsidR="0062030F" w:rsidRPr="0062030F">
        <w:t xml:space="preserve"> </w:t>
      </w:r>
      <w:r w:rsidR="00C33375" w:rsidRPr="00C33375">
        <w:t>решение</w:t>
      </w:r>
      <w:r w:rsidR="0062030F">
        <w:t>м</w:t>
      </w:r>
      <w:r w:rsidR="00C33375" w:rsidRPr="00C33375">
        <w:t xml:space="preserve"> Думы Пермского муниципального округа Пермского края от 29 ноября 2022 г. № 49.</w:t>
      </w:r>
    </w:p>
    <w:p w14:paraId="55573BEC" w14:textId="121EFA33" w:rsidR="00C0727D" w:rsidRDefault="00A14D3E" w:rsidP="00705A95">
      <w:pPr>
        <w:tabs>
          <w:tab w:val="left" w:pos="993"/>
          <w:tab w:val="left" w:pos="1134"/>
        </w:tabs>
        <w:spacing w:line="360" w:lineRule="exact"/>
        <w:ind w:firstLine="709"/>
        <w:jc w:val="both"/>
        <w:rPr>
          <w:szCs w:val="28"/>
        </w:rPr>
      </w:pPr>
      <w:r>
        <w:t>3</w:t>
      </w:r>
      <w:r w:rsidR="00834D17">
        <w:t xml:space="preserve">. </w:t>
      </w:r>
      <w:r w:rsidR="00C0727D" w:rsidRPr="00FD0F02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 w:rsidR="00C0727D">
        <w:rPr>
          <w:szCs w:val="28"/>
        </w:rPr>
        <w:t xml:space="preserve">официальном </w:t>
      </w:r>
      <w:r w:rsidR="00C0727D" w:rsidRPr="00FD0F02">
        <w:rPr>
          <w:szCs w:val="28"/>
        </w:rPr>
        <w:t xml:space="preserve">сайте Пермского муниципального округа в информационно-телекоммуникационной сети </w:t>
      </w:r>
      <w:r w:rsidR="00C0727D">
        <w:rPr>
          <w:szCs w:val="28"/>
        </w:rPr>
        <w:t>«</w:t>
      </w:r>
      <w:r w:rsidR="00C0727D" w:rsidRPr="00FD0F02">
        <w:rPr>
          <w:szCs w:val="28"/>
        </w:rPr>
        <w:t>Интернет</w:t>
      </w:r>
      <w:r w:rsidR="00C0727D">
        <w:rPr>
          <w:szCs w:val="28"/>
        </w:rPr>
        <w:t>»</w:t>
      </w:r>
      <w:r w:rsidR="00C0727D" w:rsidRPr="00FD0F02">
        <w:rPr>
          <w:szCs w:val="28"/>
        </w:rPr>
        <w:t xml:space="preserve"> (</w:t>
      </w:r>
      <w:hyperlink r:id="rId9" w:history="1">
        <w:r w:rsidR="00C0727D" w:rsidRPr="0013414F">
          <w:rPr>
            <w:rStyle w:val="ab"/>
            <w:color w:val="auto"/>
            <w:szCs w:val="28"/>
            <w:u w:val="none"/>
          </w:rPr>
          <w:t>www.permokrug.ru</w:t>
        </w:r>
      </w:hyperlink>
      <w:r w:rsidR="00C0727D" w:rsidRPr="00FD0F02">
        <w:rPr>
          <w:szCs w:val="28"/>
        </w:rPr>
        <w:t>).</w:t>
      </w:r>
    </w:p>
    <w:p w14:paraId="0EA2A169" w14:textId="2F59CC53" w:rsidR="00C0727D" w:rsidRDefault="00A14D3E" w:rsidP="00705A95">
      <w:pPr>
        <w:tabs>
          <w:tab w:val="left" w:pos="993"/>
        </w:tabs>
        <w:spacing w:line="360" w:lineRule="exact"/>
        <w:ind w:firstLine="709"/>
        <w:jc w:val="both"/>
      </w:pPr>
      <w:r>
        <w:rPr>
          <w:szCs w:val="28"/>
        </w:rPr>
        <w:t>4</w:t>
      </w:r>
      <w:r w:rsidR="00C0727D">
        <w:rPr>
          <w:szCs w:val="28"/>
        </w:rPr>
        <w:t>.</w:t>
      </w:r>
      <w:r w:rsidR="00834D17">
        <w:rPr>
          <w:szCs w:val="28"/>
        </w:rPr>
        <w:t xml:space="preserve"> </w:t>
      </w:r>
      <w:r w:rsidR="00C0727D" w:rsidRPr="008F62E1">
        <w:t>Настоящее решение вступает в силу с</w:t>
      </w:r>
      <w:r w:rsidR="009920CE">
        <w:t xml:space="preserve">о дня его </w:t>
      </w:r>
      <w:r w:rsidR="00C0727D" w:rsidRPr="008F62E1">
        <w:t>официального опубликовани</w:t>
      </w:r>
      <w:r w:rsidR="009920CE">
        <w:t>я</w:t>
      </w:r>
      <w:r w:rsidR="004862A8">
        <w:t>.</w:t>
      </w:r>
    </w:p>
    <w:bookmarkEnd w:id="1"/>
    <w:bookmarkEnd w:id="2"/>
    <w:p w14:paraId="052D8D28" w14:textId="6ECEE1BA" w:rsidR="00DF0D47" w:rsidRDefault="00DF0D47" w:rsidP="00DF0D47">
      <w:pPr>
        <w:spacing w:line="360" w:lineRule="exact"/>
        <w:rPr>
          <w:noProof/>
        </w:rPr>
      </w:pPr>
    </w:p>
    <w:p w14:paraId="11B6901D" w14:textId="77777777" w:rsidR="00F05D37" w:rsidRDefault="00F05D37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69CE9F75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 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47B388D0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     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E6387E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CCE38" w14:textId="77777777" w:rsidR="000F1940" w:rsidRDefault="000F1940" w:rsidP="00DA5614">
      <w:r>
        <w:separator/>
      </w:r>
    </w:p>
  </w:endnote>
  <w:endnote w:type="continuationSeparator" w:id="0">
    <w:p w14:paraId="5E023264" w14:textId="77777777" w:rsidR="000F1940" w:rsidRDefault="000F194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3C749989" w:rsidR="00352835" w:rsidRPr="00E96514" w:rsidRDefault="00352835" w:rsidP="0023189A">
    <w:pPr>
      <w:pStyle w:val="ae"/>
      <w:jc w:val="right"/>
      <w:rPr>
        <w:szCs w:val="28"/>
      </w:rPr>
    </w:pPr>
    <w:r w:rsidRPr="00E96514">
      <w:rPr>
        <w:szCs w:val="28"/>
      </w:rPr>
      <w:fldChar w:fldCharType="begin"/>
    </w:r>
    <w:r w:rsidRPr="00E96514">
      <w:rPr>
        <w:szCs w:val="28"/>
      </w:rPr>
      <w:instrText>PAGE   \* MERGEFORMAT</w:instrText>
    </w:r>
    <w:r w:rsidRPr="00E96514">
      <w:rPr>
        <w:szCs w:val="28"/>
      </w:rPr>
      <w:fldChar w:fldCharType="separate"/>
    </w:r>
    <w:r w:rsidR="00834D17">
      <w:rPr>
        <w:noProof/>
        <w:szCs w:val="28"/>
      </w:rPr>
      <w:t>4</w:t>
    </w:r>
    <w:r w:rsidRPr="00E96514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D5D2B" w14:textId="77777777" w:rsidR="000F1940" w:rsidRDefault="000F1940" w:rsidP="00DA5614">
      <w:r>
        <w:separator/>
      </w:r>
    </w:p>
  </w:footnote>
  <w:footnote w:type="continuationSeparator" w:id="0">
    <w:p w14:paraId="015573CA" w14:textId="77777777" w:rsidR="000F1940" w:rsidRDefault="000F194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70BD"/>
    <w:rsid w:val="00020A41"/>
    <w:rsid w:val="000341A4"/>
    <w:rsid w:val="00040109"/>
    <w:rsid w:val="0004527B"/>
    <w:rsid w:val="000476CD"/>
    <w:rsid w:val="00053764"/>
    <w:rsid w:val="00062005"/>
    <w:rsid w:val="00073E35"/>
    <w:rsid w:val="00084B8D"/>
    <w:rsid w:val="000943DA"/>
    <w:rsid w:val="000944A0"/>
    <w:rsid w:val="000A1581"/>
    <w:rsid w:val="000A51AD"/>
    <w:rsid w:val="000B1CE0"/>
    <w:rsid w:val="000B29B7"/>
    <w:rsid w:val="000B2C0B"/>
    <w:rsid w:val="000C0EE7"/>
    <w:rsid w:val="000D4036"/>
    <w:rsid w:val="000D5B40"/>
    <w:rsid w:val="000D6E44"/>
    <w:rsid w:val="000E3AD7"/>
    <w:rsid w:val="000E48CE"/>
    <w:rsid w:val="000F1507"/>
    <w:rsid w:val="000F1940"/>
    <w:rsid w:val="000F2004"/>
    <w:rsid w:val="000F4DAF"/>
    <w:rsid w:val="00104B9B"/>
    <w:rsid w:val="0011145B"/>
    <w:rsid w:val="001145DF"/>
    <w:rsid w:val="001206A4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87C"/>
    <w:rsid w:val="0016393A"/>
    <w:rsid w:val="0016410B"/>
    <w:rsid w:val="00170CB3"/>
    <w:rsid w:val="00172E79"/>
    <w:rsid w:val="001842B8"/>
    <w:rsid w:val="00186748"/>
    <w:rsid w:val="00187FC1"/>
    <w:rsid w:val="001900E8"/>
    <w:rsid w:val="00191798"/>
    <w:rsid w:val="0019223F"/>
    <w:rsid w:val="00192D7D"/>
    <w:rsid w:val="0019583F"/>
    <w:rsid w:val="001A2984"/>
    <w:rsid w:val="001A3649"/>
    <w:rsid w:val="001A4EA5"/>
    <w:rsid w:val="001A6D25"/>
    <w:rsid w:val="001B62EB"/>
    <w:rsid w:val="001C0B42"/>
    <w:rsid w:val="001C4535"/>
    <w:rsid w:val="001C7F8E"/>
    <w:rsid w:val="001D45FF"/>
    <w:rsid w:val="001D5DEA"/>
    <w:rsid w:val="001F22EB"/>
    <w:rsid w:val="001F3413"/>
    <w:rsid w:val="001F7D2E"/>
    <w:rsid w:val="002000E6"/>
    <w:rsid w:val="00205DFF"/>
    <w:rsid w:val="0022156F"/>
    <w:rsid w:val="002217F9"/>
    <w:rsid w:val="00223F7B"/>
    <w:rsid w:val="0023189A"/>
    <w:rsid w:val="00234320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95B8B"/>
    <w:rsid w:val="00295BF3"/>
    <w:rsid w:val="002A60D6"/>
    <w:rsid w:val="002A721E"/>
    <w:rsid w:val="002B1A2D"/>
    <w:rsid w:val="002B59CE"/>
    <w:rsid w:val="002C1A0E"/>
    <w:rsid w:val="002C5595"/>
    <w:rsid w:val="002D35BC"/>
    <w:rsid w:val="002D5269"/>
    <w:rsid w:val="002D7491"/>
    <w:rsid w:val="002E4E00"/>
    <w:rsid w:val="0030105E"/>
    <w:rsid w:val="00301473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5636F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A56FF"/>
    <w:rsid w:val="003B0E51"/>
    <w:rsid w:val="003B633E"/>
    <w:rsid w:val="003C5E4B"/>
    <w:rsid w:val="003D00F2"/>
    <w:rsid w:val="003D20E1"/>
    <w:rsid w:val="003D528E"/>
    <w:rsid w:val="003E0006"/>
    <w:rsid w:val="003E06E9"/>
    <w:rsid w:val="003E63CD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525F"/>
    <w:rsid w:val="004379A0"/>
    <w:rsid w:val="00445E73"/>
    <w:rsid w:val="00456665"/>
    <w:rsid w:val="00456A14"/>
    <w:rsid w:val="00456D28"/>
    <w:rsid w:val="00460127"/>
    <w:rsid w:val="004637BA"/>
    <w:rsid w:val="00470AFA"/>
    <w:rsid w:val="00480CFE"/>
    <w:rsid w:val="004862A8"/>
    <w:rsid w:val="0048688F"/>
    <w:rsid w:val="0048757B"/>
    <w:rsid w:val="0049130A"/>
    <w:rsid w:val="00494227"/>
    <w:rsid w:val="004974BF"/>
    <w:rsid w:val="004A42F0"/>
    <w:rsid w:val="004B0B3E"/>
    <w:rsid w:val="004B6B07"/>
    <w:rsid w:val="004D214A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27936"/>
    <w:rsid w:val="00534233"/>
    <w:rsid w:val="00536A81"/>
    <w:rsid w:val="00545C0E"/>
    <w:rsid w:val="00546542"/>
    <w:rsid w:val="00552D1B"/>
    <w:rsid w:val="005556DE"/>
    <w:rsid w:val="00562B16"/>
    <w:rsid w:val="005650DE"/>
    <w:rsid w:val="00573AC7"/>
    <w:rsid w:val="00574AAB"/>
    <w:rsid w:val="00577A95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17EAD"/>
    <w:rsid w:val="0062030F"/>
    <w:rsid w:val="00624AD1"/>
    <w:rsid w:val="0063488E"/>
    <w:rsid w:val="00634F12"/>
    <w:rsid w:val="00637E77"/>
    <w:rsid w:val="0064028B"/>
    <w:rsid w:val="00646C78"/>
    <w:rsid w:val="006561B7"/>
    <w:rsid w:val="00664759"/>
    <w:rsid w:val="0067033D"/>
    <w:rsid w:val="00672867"/>
    <w:rsid w:val="00672982"/>
    <w:rsid w:val="00677C64"/>
    <w:rsid w:val="00686642"/>
    <w:rsid w:val="00686D0A"/>
    <w:rsid w:val="00687730"/>
    <w:rsid w:val="00693116"/>
    <w:rsid w:val="00695E85"/>
    <w:rsid w:val="006A5695"/>
    <w:rsid w:val="006B03C5"/>
    <w:rsid w:val="006C0D67"/>
    <w:rsid w:val="006C39F7"/>
    <w:rsid w:val="006D164A"/>
    <w:rsid w:val="006D5596"/>
    <w:rsid w:val="006E0682"/>
    <w:rsid w:val="006E0B08"/>
    <w:rsid w:val="006E57FA"/>
    <w:rsid w:val="006E638A"/>
    <w:rsid w:val="006E76FB"/>
    <w:rsid w:val="006F406E"/>
    <w:rsid w:val="007002DC"/>
    <w:rsid w:val="0070042E"/>
    <w:rsid w:val="00701876"/>
    <w:rsid w:val="00703E04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30E5A"/>
    <w:rsid w:val="007310D7"/>
    <w:rsid w:val="00735A14"/>
    <w:rsid w:val="00742394"/>
    <w:rsid w:val="0074669D"/>
    <w:rsid w:val="00747C12"/>
    <w:rsid w:val="00780D23"/>
    <w:rsid w:val="00784AC5"/>
    <w:rsid w:val="0079132F"/>
    <w:rsid w:val="0079448D"/>
    <w:rsid w:val="007955F1"/>
    <w:rsid w:val="007A212B"/>
    <w:rsid w:val="007A5478"/>
    <w:rsid w:val="007B2B65"/>
    <w:rsid w:val="007B750D"/>
    <w:rsid w:val="007C3B15"/>
    <w:rsid w:val="007D4198"/>
    <w:rsid w:val="007E752F"/>
    <w:rsid w:val="007E7D4F"/>
    <w:rsid w:val="007F20F6"/>
    <w:rsid w:val="007F56A1"/>
    <w:rsid w:val="007F6BD5"/>
    <w:rsid w:val="00805440"/>
    <w:rsid w:val="00810399"/>
    <w:rsid w:val="008123E8"/>
    <w:rsid w:val="008233B2"/>
    <w:rsid w:val="00834D17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02F4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46F"/>
    <w:rsid w:val="00941EDB"/>
    <w:rsid w:val="00945A9F"/>
    <w:rsid w:val="009462A2"/>
    <w:rsid w:val="00970BF4"/>
    <w:rsid w:val="009728E6"/>
    <w:rsid w:val="00990701"/>
    <w:rsid w:val="00991DBF"/>
    <w:rsid w:val="009920CE"/>
    <w:rsid w:val="009958CA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27E1"/>
    <w:rsid w:val="00A1365E"/>
    <w:rsid w:val="00A14D3E"/>
    <w:rsid w:val="00A16D73"/>
    <w:rsid w:val="00A260B1"/>
    <w:rsid w:val="00A27524"/>
    <w:rsid w:val="00A317F0"/>
    <w:rsid w:val="00A35DE8"/>
    <w:rsid w:val="00A4342D"/>
    <w:rsid w:val="00A44C1A"/>
    <w:rsid w:val="00A52A67"/>
    <w:rsid w:val="00A571F8"/>
    <w:rsid w:val="00A7718B"/>
    <w:rsid w:val="00A93AF1"/>
    <w:rsid w:val="00A94EAC"/>
    <w:rsid w:val="00A9540E"/>
    <w:rsid w:val="00AB03D3"/>
    <w:rsid w:val="00AB47FA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20E81"/>
    <w:rsid w:val="00B2718C"/>
    <w:rsid w:val="00B33CDA"/>
    <w:rsid w:val="00B45CAA"/>
    <w:rsid w:val="00B46762"/>
    <w:rsid w:val="00B4784B"/>
    <w:rsid w:val="00B5121F"/>
    <w:rsid w:val="00B54D9C"/>
    <w:rsid w:val="00B7488E"/>
    <w:rsid w:val="00B7636E"/>
    <w:rsid w:val="00B804A0"/>
    <w:rsid w:val="00B90094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D6C11"/>
    <w:rsid w:val="00BE3F7E"/>
    <w:rsid w:val="00BE4950"/>
    <w:rsid w:val="00BF4006"/>
    <w:rsid w:val="00C06726"/>
    <w:rsid w:val="00C0727D"/>
    <w:rsid w:val="00C11508"/>
    <w:rsid w:val="00C11820"/>
    <w:rsid w:val="00C14D37"/>
    <w:rsid w:val="00C210E9"/>
    <w:rsid w:val="00C21B12"/>
    <w:rsid w:val="00C22124"/>
    <w:rsid w:val="00C306F0"/>
    <w:rsid w:val="00C33375"/>
    <w:rsid w:val="00C35C2B"/>
    <w:rsid w:val="00C44364"/>
    <w:rsid w:val="00C4660D"/>
    <w:rsid w:val="00C50DDE"/>
    <w:rsid w:val="00C64C79"/>
    <w:rsid w:val="00C75CF2"/>
    <w:rsid w:val="00C84234"/>
    <w:rsid w:val="00C86FB2"/>
    <w:rsid w:val="00C91705"/>
    <w:rsid w:val="00C92A2A"/>
    <w:rsid w:val="00C93939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CF7112"/>
    <w:rsid w:val="00D06041"/>
    <w:rsid w:val="00D1660C"/>
    <w:rsid w:val="00D16E9F"/>
    <w:rsid w:val="00D21EEE"/>
    <w:rsid w:val="00D2232E"/>
    <w:rsid w:val="00D22B51"/>
    <w:rsid w:val="00D22E6A"/>
    <w:rsid w:val="00D30CA9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34BB"/>
    <w:rsid w:val="00DD7E81"/>
    <w:rsid w:val="00DD7F32"/>
    <w:rsid w:val="00DE66FF"/>
    <w:rsid w:val="00DE7785"/>
    <w:rsid w:val="00DF0D47"/>
    <w:rsid w:val="00E00F10"/>
    <w:rsid w:val="00E02F32"/>
    <w:rsid w:val="00E101E4"/>
    <w:rsid w:val="00E11639"/>
    <w:rsid w:val="00E11D4A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13A6"/>
    <w:rsid w:val="00E44530"/>
    <w:rsid w:val="00E609FD"/>
    <w:rsid w:val="00E6387E"/>
    <w:rsid w:val="00E76B0D"/>
    <w:rsid w:val="00E81718"/>
    <w:rsid w:val="00E81C49"/>
    <w:rsid w:val="00E823FB"/>
    <w:rsid w:val="00E90F04"/>
    <w:rsid w:val="00E92D3F"/>
    <w:rsid w:val="00E92D9F"/>
    <w:rsid w:val="00E9321F"/>
    <w:rsid w:val="00E939E7"/>
    <w:rsid w:val="00E96514"/>
    <w:rsid w:val="00EA3AF6"/>
    <w:rsid w:val="00EA4F5A"/>
    <w:rsid w:val="00EA7055"/>
    <w:rsid w:val="00EA7C4B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05D37"/>
    <w:rsid w:val="00F11497"/>
    <w:rsid w:val="00F11679"/>
    <w:rsid w:val="00F16712"/>
    <w:rsid w:val="00F17172"/>
    <w:rsid w:val="00F21992"/>
    <w:rsid w:val="00F333C0"/>
    <w:rsid w:val="00F35C94"/>
    <w:rsid w:val="00F41941"/>
    <w:rsid w:val="00F41D70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55"/>
    <w:rsid w:val="00FD1C66"/>
    <w:rsid w:val="00FE6CAD"/>
    <w:rsid w:val="00FF43D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22B51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3A56F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54EA0-D804-4E7F-9C64-11331320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2026-05-29T07:38:00Z</cp:lastPrinted>
  <dcterms:created xsi:type="dcterms:W3CDTF">2026-06-01T10:19:00Z</dcterms:created>
  <dcterms:modified xsi:type="dcterms:W3CDTF">2026-06-01T10:19:00Z</dcterms:modified>
</cp:coreProperties>
</file>